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61" w:rsidRPr="00822761" w:rsidRDefault="00822761" w:rsidP="00822761">
      <w:pPr>
        <w:spacing w:after="75" w:line="240" w:lineRule="auto"/>
        <w:outlineLvl w:val="0"/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</w:pPr>
      <w:r w:rsidRPr="00822761"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  <w:t>Памятка для НКО о получении статуса исполнителя общественно полезных услуг (ИОПУ)</w:t>
      </w:r>
    </w:p>
    <w:p w:rsidR="00822761" w:rsidRPr="00822761" w:rsidRDefault="00822761" w:rsidP="008227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822761">
          <w:rPr>
            <w:rFonts w:ascii="Times New Roman" w:eastAsia="Times New Roman" w:hAnsi="Times New Roman" w:cs="Times New Roman"/>
            <w:i/>
            <w:iCs/>
            <w:color w:val="294A70"/>
            <w:sz w:val="24"/>
            <w:szCs w:val="24"/>
            <w:u w:val="single"/>
            <w:lang w:eastAsia="ru-RU"/>
          </w:rPr>
          <w:t>28.02.2017</w:t>
        </w:r>
      </w:hyperlink>
      <w:r w:rsidRPr="008227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82276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2276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"http://slovo-mudrosty.ru/author/redactor-news/" </w:instrText>
      </w:r>
      <w:r w:rsidRPr="0082276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22761">
        <w:rPr>
          <w:rFonts w:ascii="Times New Roman" w:eastAsia="Times New Roman" w:hAnsi="Times New Roman" w:cs="Times New Roman"/>
          <w:i/>
          <w:iCs/>
          <w:color w:val="294A70"/>
          <w:sz w:val="24"/>
          <w:szCs w:val="24"/>
          <w:u w:val="single"/>
          <w:lang w:eastAsia="ru-RU"/>
        </w:rPr>
        <w:t>redactor-news</w:t>
      </w:r>
      <w:proofErr w:type="spellEnd"/>
      <w:r w:rsidRPr="0082276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822761" w:rsidRPr="00822761" w:rsidRDefault="00822761" w:rsidP="008227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noProof/>
          <w:color w:val="666666"/>
          <w:sz w:val="21"/>
          <w:szCs w:val="21"/>
          <w:lang w:eastAsia="ru-RU"/>
        </w:rPr>
        <w:drawing>
          <wp:inline distT="0" distB="0" distL="0" distR="0" wp14:anchorId="76DB09E5" wp14:editId="4C178456">
            <wp:extent cx="7505700" cy="4572000"/>
            <wp:effectExtent l="0" t="0" r="0" b="0"/>
            <wp:docPr id="1" name="Рисунок 1" descr="OPRF-788x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RF-788x4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Методические рекомендации Экспертно-аналитического центра при Общественной палате Российской Федерации для НКО, претендующих на статус ИОПУ, АСИ представляет впервые.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Президент Российской Федерац</w:t>
      </w: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ии Владимир Владимирович Путин в 2015 – 2016 годах в ежегодных посланиях Федеральному Собранию отметил важность вопроса поддержки некоммерческих организаций, зарекомендовавших себя как безупречные партнеры государства, и указал на необходимость установления правового статуса «некоммерческая организация – исполнитель общественно полезных услуг», разработки всей необходимой нормативно–правовой базы.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 2016 году был принят ряд федеральных законов, направленных на установление указанного статуса и правовой основы для оказания таким организациям поддержки со стороны государства.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Президент Российской Федерации своим Указом утвердил </w:t>
      </w:r>
      <w:hyperlink r:id="rId8" w:history="1">
        <w:r w:rsidRPr="00822761">
          <w:rPr>
            <w:rFonts w:ascii="Arial" w:eastAsia="Times New Roman" w:hAnsi="Arial" w:cs="Arial"/>
            <w:color w:val="294A70"/>
            <w:sz w:val="21"/>
            <w:szCs w:val="21"/>
            <w:u w:val="single"/>
            <w:lang w:eastAsia="ru-RU"/>
          </w:rPr>
          <w:t xml:space="preserve">приоритетные </w:t>
        </w:r>
        <w:proofErr w:type="spellStart"/>
        <w:r w:rsidRPr="00822761">
          <w:rPr>
            <w:rFonts w:ascii="Arial" w:eastAsia="Times New Roman" w:hAnsi="Arial" w:cs="Arial"/>
            <w:color w:val="294A70"/>
            <w:sz w:val="21"/>
            <w:szCs w:val="21"/>
            <w:u w:val="single"/>
            <w:lang w:eastAsia="ru-RU"/>
          </w:rPr>
          <w:t>направления</w:t>
        </w:r>
      </w:hyperlink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деятельности</w:t>
      </w:r>
      <w:proofErr w:type="spellEnd"/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в сфере оказания общественно полезных услуг, Правительство Российской Федерации на их основе утвердило </w:t>
      </w:r>
      <w:hyperlink r:id="rId9" w:history="1">
        <w:r w:rsidRPr="00822761">
          <w:rPr>
            <w:rFonts w:ascii="Arial" w:eastAsia="Times New Roman" w:hAnsi="Arial" w:cs="Arial"/>
            <w:color w:val="294A70"/>
            <w:sz w:val="21"/>
            <w:szCs w:val="21"/>
            <w:u w:val="single"/>
            <w:lang w:eastAsia="ru-RU"/>
          </w:rPr>
          <w:t>перечень</w:t>
        </w:r>
      </w:hyperlink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общественно полезных услуг, </w:t>
      </w:r>
      <w:hyperlink r:id="rId10" w:history="1">
        <w:r w:rsidRPr="00822761">
          <w:rPr>
            <w:rFonts w:ascii="Arial" w:eastAsia="Times New Roman" w:hAnsi="Arial" w:cs="Arial"/>
            <w:color w:val="294A70"/>
            <w:sz w:val="21"/>
            <w:szCs w:val="21"/>
            <w:u w:val="single"/>
            <w:lang w:eastAsia="ru-RU"/>
          </w:rPr>
          <w:t>критерии</w:t>
        </w:r>
      </w:hyperlink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оценки качества оказания общественно полезных услуг и порядок признания организаций исполнителями общественно полезных услуг.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I. ОБЩИЕ ПОЛОЖЕНИЯ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lastRenderedPageBreak/>
        <w:t>1.1. Какими нормативными правовыми актами регулируются правоотношения в сфере признания некоммерческой организации исполнителем общественно полезных услуг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1) Федеральный закон от 12 января 1996 года № 7–ФЗ «О некоммерческих организациях» (статья 31.4);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2) Указ Президента Российской Федерации от 8 августа 2016 года № 398 «Об утверждении приоритетных направлений деятельности в сфере оказания общественно полезных услуг»;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3) постановление Правительства Российской Федерации от 27 октября 2016 года № 1096 «Об утверждении перечня общественно полезных услуг и критериев оценки качества их оказания»;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4) постановление Правительства Российской Федерации от 26 января 2017 года № 89 «О реестре некоммерческих организаций – исполнителей общественно полезных услуг»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1.2. Какая организация может быть признана исполнителем общественно полезных услуг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1) Исполнителем общественно полезных услуг может быть признана социально ориентированная некоммерческая организация, которая отвечает следующим требованиям: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– на протяжении одного года и более оказывает общественно полезные услуги надлежащего качества;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– не является НКО, выполняющей функции иностранного агента;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– не имеет задолженности по налогам и сборам, иным, предусмотренным законодательством Российской Федерации, обязательным платежам (например, платежи во внебюджетные фонды).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1.3. Какие услуги могут быть признаны общественно полезными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1" w:history="1">
        <w:r w:rsidRPr="00822761">
          <w:rPr>
            <w:rFonts w:ascii="Arial" w:eastAsia="Times New Roman" w:hAnsi="Arial" w:cs="Arial"/>
            <w:color w:val="294A70"/>
            <w:sz w:val="21"/>
            <w:szCs w:val="21"/>
            <w:u w:val="single"/>
            <w:lang w:eastAsia="ru-RU"/>
          </w:rPr>
          <w:t>Перечень</w:t>
        </w:r>
      </w:hyperlink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общественно полезных услуг утвержден постановлением Правительства Российской Федерации от 27 октября 2016 года № 1096.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Перечень услуг достаточно обширен. К примеру, это услуги в сфере: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– предоставления социального обслуживания на дому, а также в стационарной и полустационарной форме;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– содействия в вопросах трудоустройства;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– реабилитации и социальной адаптации инвалидов и детей–инвалидов;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– социальной помощи и социального сопровождения детей, инвалидов, граждан пожилого возраста, лиц, </w:t>
      </w:r>
      <w:proofErr w:type="gramStart"/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находящимся</w:t>
      </w:r>
      <w:proofErr w:type="gramEnd"/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в трудной жизненной ситуации;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– профилактики безнадзорности и правонарушений несовершеннолетних;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– профилактики социального сиротства и социального сопровождения семей для предотвращения отказа от новорожденного ребенка, сокращения случаев лишения родительских прав и профилактики отказа родителей от воспитания своих детей;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– социальной адаптации и семейного устройства детей, оставшихся без попечения родителей;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– организации отдыха и оздоровления детей;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– дошкольного и общего образования, дополнительного образования детей;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lastRenderedPageBreak/>
        <w:t>– дополнительного образования граждан пожилого возраста и инвалидов, в том числе услуги обучения навыкам компьютерной грамотности;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– профилактики социально значимых заболеваний, курения, алкоголизма, наркомании;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– </w:t>
      </w:r>
      <w:proofErr w:type="spellStart"/>
      <w:proofErr w:type="gramStart"/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медико</w:t>
      </w:r>
      <w:proofErr w:type="spellEnd"/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–социального</w:t>
      </w:r>
      <w:proofErr w:type="gramEnd"/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сопровождения лиц, страдающих тяжелыми заболеваниями, и лиц, нуждающихся в медицинской паллиативной помощи;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– </w:t>
      </w:r>
      <w:proofErr w:type="spellStart"/>
      <w:proofErr w:type="gramStart"/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медико</w:t>
      </w:r>
      <w:proofErr w:type="spellEnd"/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–социальной</w:t>
      </w:r>
      <w:proofErr w:type="gramEnd"/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реабилитации лиц с алкогольной, наркотической или иной токсической зависимостью;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– физической культуры и массового спорта.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1.4. Каков алгоритм действий некоммерческой организации при получении статуса исполнителя общественно полезных услуг</w:t>
      </w:r>
    </w:p>
    <w:p w:rsidR="00822761" w:rsidRPr="00822761" w:rsidRDefault="00822761" w:rsidP="008227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Организация должна получить заключение о соответствии качества оказываемых ею общественно полезных услуг установленным критериям в федеральных органах исполнительной власти, осуществляющих оценку качества общественно полезных услуг установленным критериям качества (подробнее см. раздел II);</w:t>
      </w:r>
    </w:p>
    <w:p w:rsidR="00822761" w:rsidRPr="00822761" w:rsidRDefault="00822761" w:rsidP="008227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После получения заключения о соответствии качества оказываемых общественно полезных услуг установленным критериям организации необходимо обратиться с заявлением о признании исполнителем общественно полезных услуг в Минюст России (или его территориальный орган) (подробнее см. раздел III).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1.5. На какой срок организация признается исполнителем общественно полезных услуг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Организация признается Минюстом России исполнителем общественно полезных услуг и включается в реестр некоммерческих организаций – исполнителей общественно полезных услуг сроком на 2 года.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 истечении 2 лет со дня получения такого статуса организация исключается из реестра некоммерческих организаций – исполнителей общественно полезных услуг.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1.6. Какие привилегии предоставляет некоммерческой организации статус исполнителя общественно полезных услуг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Некоммерческая организация, признанная исполнителем общественно полезных услуг, включается в реестр некоммерческих организаций – исполнителей общественно полезных услуг и наделяется правом на приоритетное получение мер поддержки в прядке, установленном федеральными законами, иными нормативными правовыми актами Российской Федерации, а также нормативными правовыми актами Российской Федерации, а также нормативными правовыми актами субъектов Российской Федерации и муниципальными правовыми актами.</w:t>
      </w:r>
      <w:proofErr w:type="gramEnd"/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Такая поддержка будет оказываться не менее 2 лет.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 качестве главной преференции для таких организаций станет возможность получения бюджетных субсидий из всех уровней бюджетов бюджетной системы Российской Федерации.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Также такие организации смогут претендовать </w:t>
      </w:r>
      <w:proofErr w:type="gramStart"/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</w:t>
      </w:r>
      <w:proofErr w:type="gramEnd"/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: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1) получение во владение и (или) в пользование государственного или муниципального имущества;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2) использование бесплатного эфирного времени на государственных и муниципальных теле– и радиоканалах, бесплатной печатной площади в государственных и муниципальных периодических печатных изданиях, а также на размещение своих информационных материалов некоммерческой организации в информационно–телекоммуникационной сети «Интернет»;</w:t>
      </w:r>
      <w:proofErr w:type="gramEnd"/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lastRenderedPageBreak/>
        <w:t xml:space="preserve">3) организацию государственными органами и органами местного самоуправления курсов повышения квалификации и обучающих мероприятий </w:t>
      </w:r>
      <w:proofErr w:type="gramStart"/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для</w:t>
      </w:r>
      <w:proofErr w:type="gramEnd"/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работников и добровольцев таких организаций.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 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II ЗАКЛЮЧЕНИЕ О СООТВЕТСТВИИ КАЧЕСТВА ОКАЗЫВАЕМЫХ ОРГАНИЗАЦИЕЙ ОБЩЕСТВЕННО ПОЛЕЗНЫХ УСЛУГ УСТАНОВЛЕННЫМ КРИТЕРИЯМ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2.1. Какие действия необходимо предпринять и куда нужно обратиться для получения статуса исполнителя общественно полезных услуг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 целях получения такого статуса организация должна доказать, что оказываемые ею услуги соответствуют </w:t>
      </w:r>
      <w:proofErr w:type="spellStart"/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fldChar w:fldCharType="begin"/>
      </w: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instrText xml:space="preserve"> HYPERLINK "consultantplus://offline/ref=6C839D2B84E284D96F6DDA1DC99F8A8E6439833EB4AFE9A75D749A7CB44DB28F55C720EAD7EFCA09KBS6N" </w:instrText>
      </w: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fldChar w:fldCharType="separate"/>
      </w:r>
      <w:r w:rsidRPr="00822761">
        <w:rPr>
          <w:rFonts w:ascii="Arial" w:eastAsia="Times New Roman" w:hAnsi="Arial" w:cs="Arial"/>
          <w:color w:val="294A70"/>
          <w:sz w:val="21"/>
          <w:szCs w:val="21"/>
          <w:u w:val="single"/>
          <w:lang w:eastAsia="ru-RU"/>
        </w:rPr>
        <w:t>критериям</w:t>
      </w: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fldChar w:fldCharType="end"/>
      </w: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оценки</w:t>
      </w:r>
      <w:proofErr w:type="spellEnd"/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качества оказания общественно полезных услуг, которые утверждены постановлением Правительства РФ от 27 октября 2016 года № 1096.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Для этого необходимо обратиться с заявлением о выдаче заключения в федеральные органы исполнительной власти (их территориальные органы), которые осуществляют оценку качества. Перечень этих органов утвержден постановлением Правительства Российской Федерации от 26 января 2017 года № 89 (приложение</w:t>
      </w: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 xml:space="preserve">№ 3). В зависимости от сферы оказываемых услуг такое заключение выдается Минтрудом России, </w:t>
      </w:r>
      <w:proofErr w:type="spellStart"/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Минобрнауки</w:t>
      </w:r>
      <w:proofErr w:type="spellEnd"/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России, Минкультуры России, </w:t>
      </w:r>
      <w:proofErr w:type="spellStart"/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Роспотребнадзором</w:t>
      </w:r>
      <w:proofErr w:type="spellEnd"/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(территориальным органом </w:t>
      </w:r>
      <w:proofErr w:type="spellStart"/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Роспортебнадзора</w:t>
      </w:r>
      <w:proofErr w:type="spellEnd"/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), Минюстом России (территориальным органом Минюста России), Минздравом России, Ростуризмом, </w:t>
      </w:r>
      <w:proofErr w:type="spellStart"/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Минспортом</w:t>
      </w:r>
      <w:proofErr w:type="spellEnd"/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России.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822761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>По договоренности, достигнутой между федеральными органами исполнительной власти и органами исполнительной власти субъектов Российской Федерации, перед обращением в указанные федеральные органы исполнительной власти организация может предварительно обратиться в уполномоченные органы исполнительной власти субъекта Российской Федерации по месту нахождения организации (в зависимости от сферы оказываемых услуг) за заключением (рекомендациями), подтверждающим качество оказываемых ею услуг.</w:t>
      </w:r>
      <w:proofErr w:type="gramEnd"/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Если оценка качества осуществляется несколькими заинтересованными органами, обращение с заявлением во все эти органы не требуется. Достаточно обратиться в один из таких органов, а он, в свою очередь, истребует все необходимые сведения у иных заинтересованных органов.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 xml:space="preserve">2.2. В какой форме должно быть подано такое </w:t>
      </w:r>
      <w:proofErr w:type="gramStart"/>
      <w:r w:rsidRPr="00822761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заявление</w:t>
      </w:r>
      <w:proofErr w:type="gramEnd"/>
      <w:r w:rsidRPr="00822761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 xml:space="preserve"> и </w:t>
      </w:r>
      <w:proofErr w:type="gramStart"/>
      <w:r w:rsidRPr="00822761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какие</w:t>
      </w:r>
      <w:proofErr w:type="gramEnd"/>
      <w:r w:rsidRPr="00822761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 xml:space="preserve"> еще документы требуются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Заявление о выдаче заключения должно быть составлено в письменной форме. Заключение должно содержать обоснование соответствия оказываемых ею услуг установленным критериям оценки качества общественно полезных услуг, утвержденным постановлением Правительства Российской Федерации от 27 октября 2016 года № 1096 «Об утверждении перечня общественно полезных услуг и критериев оценки качества их оказания».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 указанному заявлению могут прилагаться: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– документы, обосновывающие соответствие оказываемых организацией </w:t>
      </w:r>
      <w:proofErr w:type="gramStart"/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услуг</w:t>
      </w:r>
      <w:proofErr w:type="gramEnd"/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установленным критериям оценки качества (справки, характеристики, экспертные заключения и другие);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– документы, подтверждающие отсутствие задолженностей по налогам и сборам, иным обязательным платежам.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822761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 xml:space="preserve">По договоренности, достигнутой между федеральными органами исполнительной власти и органами исполнительной власти субъектов Российской Федерации, перед обращением в указанные федеральные органы исполнительной власти организация может предварительно обратиться в уполномоченные органы исполнительной власти субъекта </w:t>
      </w:r>
      <w:r w:rsidRPr="00822761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lastRenderedPageBreak/>
        <w:t>Российской Федерации по месту нахождения организации (в зависимости от сферы оказываемых услуг) за заключением (рекомендациями), подтверждающим качество оказываемых ею услуг.</w:t>
      </w:r>
      <w:proofErr w:type="gramEnd"/>
      <w:r w:rsidRPr="00822761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 xml:space="preserve"> Указанное заключение (рекомендации) организация вправе представить в качестве документа, подтверждающего качество оказываемых ею услуг, вместе с заявлением в соответствующий федеральный орган исполнительной власти.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2.3. Критерии оценки качества общественно полезных услуг:</w:t>
      </w:r>
    </w:p>
    <w:p w:rsidR="00822761" w:rsidRPr="00822761" w:rsidRDefault="00822761" w:rsidP="008227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Соответствие общественно полезной </w:t>
      </w:r>
      <w:proofErr w:type="gramStart"/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услуги</w:t>
      </w:r>
      <w:proofErr w:type="gramEnd"/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установленным нормативными правовыми актами Российской Федерации требованиям к ее содержанию (объем, сроки, качество предоставления).</w:t>
      </w:r>
    </w:p>
    <w:p w:rsidR="00822761" w:rsidRPr="00822761" w:rsidRDefault="00822761" w:rsidP="008227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Наличие у лиц, непосредственно задействованных в исполнении общественно полезной услуги (в том числе работников некоммерческой организации – исполнителя общественно полезных услуг (далее – некоммерческая организация) и работников, привлеченных по договорам </w:t>
      </w:r>
      <w:proofErr w:type="spellStart"/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гражданско</w:t>
      </w:r>
      <w:proofErr w:type="spellEnd"/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–правового характера), необходимой квалификации (в том числе профессионального образования, опыта работы в соответствующей сфере), достаточность количества таких лиц.</w:t>
      </w:r>
    </w:p>
    <w:p w:rsidR="00822761" w:rsidRPr="00822761" w:rsidRDefault="00822761" w:rsidP="008227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Удовлетворенность получателей общественно полезных услуг качеством их оказания (отсутствие жалоб на действия (бездействие) и (или) решения некоммерческой организации, связанные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 в течение 2 лет, предшествующих подаче заявления о включении в формируемый реестр некоммерческих организаций).</w:t>
      </w:r>
      <w:proofErr w:type="gramEnd"/>
    </w:p>
    <w:p w:rsidR="00822761" w:rsidRPr="00822761" w:rsidRDefault="00822761" w:rsidP="008227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Открытость и доступность информации о некоммерческой организации.</w:t>
      </w:r>
    </w:p>
    <w:p w:rsidR="00822761" w:rsidRPr="00822761" w:rsidRDefault="00822761" w:rsidP="008227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Отсутствие некоммерческой организации в реестре недобросовестных поставщиков по результатам оказания услуги в рамках исполнения контрактов, заключенных в соответствии с Федеральным </w:t>
      </w:r>
      <w:hyperlink r:id="rId12" w:history="1">
        <w:r w:rsidRPr="00822761">
          <w:rPr>
            <w:rFonts w:ascii="Arial" w:eastAsia="Times New Roman" w:hAnsi="Arial" w:cs="Arial"/>
            <w:color w:val="294A70"/>
            <w:sz w:val="21"/>
            <w:szCs w:val="21"/>
            <w:u w:val="single"/>
            <w:lang w:eastAsia="ru-RU"/>
          </w:rPr>
          <w:t>законом</w:t>
        </w:r>
      </w:hyperlink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«О контрактной системе в сфере закупок товаров, работ, услуг для обеспечения государственных и муниципальных нужд» в течение 2 лет, предшествующих подаче заявления о включении в формируемый реестр некоммерческих организаций.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2.4. По каким основаниям организации может быть отказано в выдаче заключения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Основаниями для отказа в выдаче заключения являются: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а) несоответствие общественно полезной услуги установленным требованиям к ее содержанию (объем, сроки, качество предоставления);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б) отсутствие у лиц, непосредственно задействованных в исполнении общественно полезной услуги, необходимой квалификации, недостаточное количество лиц, у которых есть необходимая квалификация;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в) наличие в течение 2 лет, предшествующих выдаче заключения, жалоб на деятельность организации;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г) несоответствие уровня открытости и доступности информации об организации установленным требованиям;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д) наличие в течение 2 лет, предшествующих выдаче заключения, информации об организации в реестре недобросовестных поставщиков в рамках исполнения государственных контрактов;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е) наличие задолженностей по налогам и сборам, иным обязательным платежам.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2.5. В какой срок федеральными органами исполнительной власти, осуществляющими оценку качества общественно полезных услуг установленным критериям, должно быть выдано заключение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lastRenderedPageBreak/>
        <w:t>Заключение должно быть выдано в течение 30 дней. Этот срок может быть продлен в случае, если заинтересованный орган направит запросы в другие органы, но не более чем на 60 дней.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После получения заключения о соответствии качества услуг необходимо обратиться в Министерство юстиции Российской Федерации или в его территориальный орган по месту нахождения организации с заявлением о признании некоммерческой организации исполнителем общественно полезных услуг.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 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III. ОБРАЩЕНИЕ В МИНЮСТ РОССИИ С ЗАЯВЛЕНИЕМ О ПРИЗНАНИИ НЕКОММЕРЧЕСКОЙ ОРГАНИЗАЦИИ ИСПОЛНИТЕЛЕМ ОБЩЕСТВЕННО ПОЛЕЗНЫХ УСЛУГ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3.1. Какой орган исполнительной власти уполномочен принимать решение о признании некоммерческой организации исполнителем общественно полезных услуг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Решение о признании некоммерческой организации исполнителем общественно полезных услуг принимает Министерство юстиции Российской Федерации.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 заявлением о признании организации исполнителем общественно полезных услуг можно обратиться непосредственно в Минюст России или в его территориальный орган по месту нахождения организации.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3.2. Какие документы необходимо подать в Минюст России (его территориальный орган)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1) заявление о признании организации исполнителем общественно полезных услуг по форме, которая установлена постановлением Правительства Российской Федерации от 26 января 2017 года № 89 (форма приведена в приложении к настоящим методическим рекомендациям);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2) заключение о соответствии качества оказываемых организацией общественно полезных услуг установленным критериям.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3.3. По каким основаниям Минюст России может отказать в присвоении статуса исполнителя общественно полезных услуг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Основаниями для отказа в признании организации исполнителем общественно полезных услуг являются: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1) непредставление заключения о соответствии качества оказываемых организацией общественно полезных услуг установленным критериям;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2) включение организации в реестр некоммерческих организаций, выполняющих функции иностранного агента.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 xml:space="preserve">3.4. В </w:t>
      </w:r>
      <w:proofErr w:type="gramStart"/>
      <w:r w:rsidRPr="00822761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течение</w:t>
      </w:r>
      <w:proofErr w:type="gramEnd"/>
      <w:r w:rsidRPr="00822761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 xml:space="preserve"> какого срока Минюстом России принимается решение о признании организации исполнителем общественно полезных услуг</w:t>
      </w:r>
    </w:p>
    <w:p w:rsidR="00822761" w:rsidRPr="00822761" w:rsidRDefault="00822761" w:rsidP="008227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Если заявление подано непосредственно в Минюст России, то решение о признании организации исполнителем общественно полезных услуг либо при наличии оснований – об отказе – принимается Минюстом России в течение 5 дней со дня поступления документов от организации.</w:t>
      </w:r>
    </w:p>
    <w:p w:rsidR="00822761" w:rsidRPr="00822761" w:rsidRDefault="00822761" w:rsidP="008227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Если заявление подано в территориальный орган Минюста России, то при отсутствии оснований для отказа в течение 5 рабочих дней со дня поступления документов от организации территориальный орган Минюста России направляет эти документы в Минюст России для принятия решения о признании организации исполнителем общественно полезных услуг.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lastRenderedPageBreak/>
        <w:t>В случае выявления оснований для отказа территориальный орган Минюста России в течение 5 рабочих дней со дня поступления документов возвращает эти документы организации с указанием выявленных оснований для отказа в признании организации исполнителем общественно полезных услуг.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3.5. Возможно ли повторное признание организации исполнителем общественно полезных услуг в упрощенном порядке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Да, такая возможность предусмотрена. По истечении 2 лет со дня внесения организации в реестр организация должна представить в Минюст России заявление о признании организации исполнителем общественно полезных услуг.</w:t>
      </w:r>
    </w:p>
    <w:p w:rsidR="00822761" w:rsidRPr="00822761" w:rsidRDefault="00822761" w:rsidP="00822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Указанное заявление должно быть представлено в течение 30 дней со дня истечения 2–летнего срока признания организации исполнителем общественно полезных услуг и внесения организации в реестр.</w:t>
      </w:r>
    </w:p>
    <w:p w:rsidR="00822761" w:rsidRPr="00822761" w:rsidRDefault="00822761" w:rsidP="0082276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При повторном признании организации исполнителем общественно полезных услуг представление заключения о соответствии качества услуг установленным критериям не требуется.</w:t>
      </w:r>
    </w:p>
    <w:p w:rsidR="00822761" w:rsidRPr="00822761" w:rsidRDefault="00822761" w:rsidP="0082276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822761" w:rsidRPr="00822761" w:rsidRDefault="00822761" w:rsidP="0082276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 всем вопросам в связи с процедурой получения статуса ИОПУ можно обратиться с вопросом на электронный адрес </w:t>
      </w:r>
      <w:hyperlink r:id="rId13" w:history="1">
        <w:r w:rsidRPr="00822761">
          <w:rPr>
            <w:rFonts w:ascii="Arial" w:eastAsia="Times New Roman" w:hAnsi="Arial" w:cs="Arial"/>
            <w:color w:val="294A70"/>
            <w:sz w:val="21"/>
            <w:szCs w:val="21"/>
            <w:u w:val="single"/>
            <w:lang w:eastAsia="ru-RU"/>
          </w:rPr>
          <w:t>nko@oprf.ru</w:t>
        </w:r>
      </w:hyperlink>
      <w:r w:rsidRPr="0082276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. А первый опыт региональных НКО по получению статуса ИОПУ будут отслеживать корреспонденты Агентства социальной информации.</w:t>
      </w:r>
    </w:p>
    <w:p w:rsidR="00154155" w:rsidRDefault="00154155">
      <w:bookmarkStart w:id="0" w:name="_GoBack"/>
      <w:bookmarkEnd w:id="0"/>
    </w:p>
    <w:sectPr w:rsidR="00154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63469"/>
    <w:multiLevelType w:val="multilevel"/>
    <w:tmpl w:val="D8AA9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B408BB"/>
    <w:multiLevelType w:val="multilevel"/>
    <w:tmpl w:val="3782E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DB6382"/>
    <w:multiLevelType w:val="multilevel"/>
    <w:tmpl w:val="5D10A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827"/>
    <w:rsid w:val="00154155"/>
    <w:rsid w:val="0023590A"/>
    <w:rsid w:val="00547F54"/>
    <w:rsid w:val="00822761"/>
    <w:rsid w:val="009B6C2A"/>
    <w:rsid w:val="00E6780D"/>
    <w:rsid w:val="00FA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7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7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44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63712BF4F11CA9BF7774EC9E724919842F218FFCE9A5148697BD796AA69AE21B9D1121CC9236FDsFOBO" TargetMode="External"/><Relationship Id="rId13" Type="http://schemas.openxmlformats.org/officeDocument/2006/relationships/hyperlink" Target="mailto:nko@oprf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EE3A85753951BB6FE63E3966EA8A46D72C41489914143623FABE96499s0x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lovo-mudrosty.ru/novosty/pamyatka-dlya-nko-o-poluchenii-statusa-ispolnitelya-obshhestvenno-poleznyih-uslug-iopu/" TargetMode="External"/><Relationship Id="rId11" Type="http://schemas.openxmlformats.org/officeDocument/2006/relationships/hyperlink" Target="consultantplus://offline/ref=D156E49E810A6A6A8A07BFFC5F4F39735BBBB2A1445498894960D98032E5484DAA7409DBBCC6E600Q0K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6B06F5F4F0AA61099630D4DCAB0E50447C22829DFD73AA706BB2693DA84D22B712B0F0B19005600l7PA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B06F5F4F0AA61099630D4DCAB0E50447C22829DFD73AA706BB2693DA84D22B712B0F0B19005701l7P2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2650</Words>
  <Characters>15111</Characters>
  <Application>Microsoft Office Word</Application>
  <DocSecurity>0</DocSecurity>
  <Lines>125</Lines>
  <Paragraphs>35</Paragraphs>
  <ScaleCrop>false</ScaleCrop>
  <Company/>
  <LinksUpToDate>false</LinksUpToDate>
  <CharactersWithSpaces>17726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2018-06-06T12:15:00Z</dcterms:created>
  <dcterms:modified xsi:type="dcterms:W3CDTF">2018-06-06T12:15:00Z</dcterms:modified>
</cp:coreProperties>
</file>